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</w:t>
      </w:r>
      <w:bookmarkStart w:id="0" w:name="_GoBack"/>
      <w:bookmarkEnd w:id="0"/>
      <w:r>
        <w:rPr>
          <w:rStyle w:val="21"/>
        </w:rPr>
        <w:t>ция дисциплины</w:t>
      </w:r>
    </w:p>
    <w:p w:rsidR="00072E4D" w:rsidRPr="00072E4D" w:rsidRDefault="00072E4D" w:rsidP="00072E4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E4D">
        <w:rPr>
          <w:rFonts w:ascii="Times New Roman" w:eastAsia="Times New Roman" w:hAnsi="Times New Roman" w:cs="Times New Roman"/>
          <w:b/>
          <w:bCs/>
          <w:sz w:val="28"/>
          <w:szCs w:val="28"/>
        </w:rPr>
        <w:t>Философия</w:t>
      </w:r>
    </w:p>
    <w:p w:rsidR="00285AF3" w:rsidRDefault="00285AF3" w:rsidP="00285AF3">
      <w:pPr>
        <w:tabs>
          <w:tab w:val="left" w:pos="416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6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</w:t>
      </w:r>
    </w:p>
    <w:p w:rsidR="00285AF3" w:rsidRPr="00285AF3" w:rsidRDefault="00285AF3" w:rsidP="00285AF3">
      <w:pPr>
        <w:tabs>
          <w:tab w:val="left" w:pos="416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AF3">
        <w:rPr>
          <w:rFonts w:ascii="Times New Roman" w:eastAsia="Times New Roman" w:hAnsi="Times New Roman" w:cs="Times New Roman"/>
          <w:sz w:val="28"/>
          <w:szCs w:val="28"/>
        </w:rPr>
        <w:t xml:space="preserve">- способствовать формированию у студентов интереса </w:t>
      </w:r>
      <w:proofErr w:type="gramStart"/>
      <w:r w:rsidRPr="00285AF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285AF3">
        <w:rPr>
          <w:rFonts w:ascii="Times New Roman" w:eastAsia="Times New Roman" w:hAnsi="Times New Roman" w:cs="Times New Roman"/>
          <w:sz w:val="28"/>
          <w:szCs w:val="28"/>
        </w:rPr>
        <w:t xml:space="preserve"> философскому</w:t>
      </w:r>
    </w:p>
    <w:p w:rsidR="00285AF3" w:rsidRPr="00285AF3" w:rsidRDefault="00285AF3" w:rsidP="00285AF3">
      <w:pPr>
        <w:tabs>
          <w:tab w:val="left" w:pos="416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AF3">
        <w:rPr>
          <w:rFonts w:ascii="Times New Roman" w:eastAsia="Times New Roman" w:hAnsi="Times New Roman" w:cs="Times New Roman"/>
          <w:sz w:val="28"/>
          <w:szCs w:val="28"/>
        </w:rPr>
        <w:t>осмыслению фактов действительности, исторических событий, мирового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5AF3">
        <w:rPr>
          <w:rFonts w:ascii="Times New Roman" w:eastAsia="Times New Roman" w:hAnsi="Times New Roman" w:cs="Times New Roman"/>
          <w:sz w:val="28"/>
          <w:szCs w:val="28"/>
        </w:rPr>
        <w:t>историко-культурного процесса, человеческой жизни, науки;</w:t>
      </w:r>
    </w:p>
    <w:p w:rsidR="00285AF3" w:rsidRPr="00285AF3" w:rsidRDefault="00285AF3" w:rsidP="00285AF3">
      <w:pPr>
        <w:tabs>
          <w:tab w:val="left" w:pos="416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AF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5AF3">
        <w:rPr>
          <w:rFonts w:ascii="Times New Roman" w:eastAsia="Times New Roman" w:hAnsi="Times New Roman" w:cs="Times New Roman"/>
          <w:sz w:val="28"/>
          <w:szCs w:val="28"/>
        </w:rPr>
        <w:t>формировать умение выделять круг философских проблем, связанных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5AF3">
        <w:rPr>
          <w:rFonts w:ascii="Times New Roman" w:eastAsia="Times New Roman" w:hAnsi="Times New Roman" w:cs="Times New Roman"/>
          <w:sz w:val="28"/>
          <w:szCs w:val="28"/>
        </w:rPr>
        <w:t>личностным, социальным и профессиона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льным развитием, умение логично </w:t>
      </w:r>
      <w:r w:rsidRPr="00285AF3">
        <w:rPr>
          <w:rFonts w:ascii="Times New Roman" w:eastAsia="Times New Roman" w:hAnsi="Times New Roman" w:cs="Times New Roman"/>
          <w:sz w:val="28"/>
          <w:szCs w:val="28"/>
        </w:rPr>
        <w:t>формулировать, излагать и аргумент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ированно отстаивать собственное </w:t>
      </w:r>
      <w:r w:rsidRPr="00285AF3">
        <w:rPr>
          <w:rFonts w:ascii="Times New Roman" w:eastAsia="Times New Roman" w:hAnsi="Times New Roman" w:cs="Times New Roman"/>
          <w:sz w:val="28"/>
          <w:szCs w:val="28"/>
        </w:rPr>
        <w:t>видение проблем и способов их разрешения.</w:t>
      </w:r>
      <w:r w:rsidRPr="00285AF3">
        <w:rPr>
          <w:rFonts w:ascii="Times New Roman" w:eastAsia="Times New Roman" w:hAnsi="Times New Roman" w:cs="Times New Roman"/>
          <w:sz w:val="28"/>
          <w:szCs w:val="28"/>
        </w:rPr>
        <w:cr/>
      </w:r>
      <w:bookmarkEnd w:id="1"/>
      <w:r w:rsidRPr="000D25A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285AF3" w:rsidRPr="000D25A5" w:rsidRDefault="00285AF3" w:rsidP="00285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A5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285AF3">
        <w:rPr>
          <w:rFonts w:ascii="Times New Roman" w:eastAsia="Times New Roman" w:hAnsi="Times New Roman" w:cs="Times New Roman"/>
          <w:sz w:val="28"/>
          <w:szCs w:val="28"/>
        </w:rPr>
        <w:t>Философия</w:t>
      </w:r>
      <w:r w:rsidRPr="000D25A5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0D25A5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072E4D" w:rsidRPr="00072E4D" w:rsidRDefault="00072E4D" w:rsidP="00285AF3">
      <w:pPr>
        <w:tabs>
          <w:tab w:val="left" w:pos="409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E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  <w:r w:rsidRPr="00072E4D">
        <w:rPr>
          <w:rFonts w:ascii="Times New Roman" w:eastAsia="Times New Roman" w:hAnsi="Times New Roman" w:cs="Times New Roman"/>
          <w:sz w:val="28"/>
          <w:szCs w:val="28"/>
        </w:rPr>
        <w:t>Философия, ее предмет и роль в обществе</w:t>
      </w:r>
      <w:r w:rsidR="00285AF3">
        <w:rPr>
          <w:rFonts w:ascii="Times New Roman" w:eastAsia="Times New Roman" w:hAnsi="Times New Roman" w:cs="Times New Roman"/>
          <w:sz w:val="28"/>
          <w:szCs w:val="28"/>
        </w:rPr>
        <w:t xml:space="preserve"> и экономике</w:t>
      </w:r>
      <w:r w:rsidRPr="00072E4D">
        <w:rPr>
          <w:rFonts w:ascii="Times New Roman" w:eastAsia="Times New Roman" w:hAnsi="Times New Roman" w:cs="Times New Roman"/>
          <w:sz w:val="28"/>
          <w:szCs w:val="28"/>
        </w:rPr>
        <w:t>. Философская мысль древней индии и Китая. Генезис, эволюция и своеобразие античной филос</w:t>
      </w:r>
      <w:r w:rsidR="00285AF3">
        <w:rPr>
          <w:rFonts w:ascii="Times New Roman" w:eastAsia="Times New Roman" w:hAnsi="Times New Roman" w:cs="Times New Roman"/>
          <w:sz w:val="28"/>
          <w:szCs w:val="28"/>
        </w:rPr>
        <w:t>офии. Человек и картина мира в С</w:t>
      </w:r>
      <w:r w:rsidRPr="00072E4D">
        <w:rPr>
          <w:rFonts w:ascii="Times New Roman" w:eastAsia="Times New Roman" w:hAnsi="Times New Roman" w:cs="Times New Roman"/>
          <w:sz w:val="28"/>
          <w:szCs w:val="28"/>
        </w:rPr>
        <w:t>редневековой философии. Запа</w:t>
      </w:r>
      <w:r w:rsidR="00285AF3">
        <w:rPr>
          <w:rFonts w:ascii="Times New Roman" w:eastAsia="Times New Roman" w:hAnsi="Times New Roman" w:cs="Times New Roman"/>
          <w:sz w:val="28"/>
          <w:szCs w:val="28"/>
        </w:rPr>
        <w:t>дноевропейская философия эпохи В</w:t>
      </w:r>
      <w:r w:rsidRPr="00072E4D">
        <w:rPr>
          <w:rFonts w:ascii="Times New Roman" w:eastAsia="Times New Roman" w:hAnsi="Times New Roman" w:cs="Times New Roman"/>
          <w:sz w:val="28"/>
          <w:szCs w:val="28"/>
        </w:rPr>
        <w:t xml:space="preserve">озрождения. Своеобразие и фундаментальные основания </w:t>
      </w:r>
      <w:r w:rsidR="00285AF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72E4D">
        <w:rPr>
          <w:rFonts w:ascii="Times New Roman" w:eastAsia="Times New Roman" w:hAnsi="Times New Roman" w:cs="Times New Roman"/>
          <w:sz w:val="28"/>
          <w:szCs w:val="28"/>
        </w:rPr>
        <w:t>вропейской философии</w:t>
      </w:r>
      <w:r w:rsidR="00285AF3">
        <w:rPr>
          <w:rFonts w:ascii="Times New Roman" w:eastAsia="Times New Roman" w:hAnsi="Times New Roman" w:cs="Times New Roman"/>
          <w:sz w:val="28"/>
          <w:szCs w:val="28"/>
        </w:rPr>
        <w:t xml:space="preserve"> «Нового времени»</w:t>
      </w:r>
      <w:r w:rsidRPr="00072E4D">
        <w:rPr>
          <w:rFonts w:ascii="Times New Roman" w:eastAsia="Times New Roman" w:hAnsi="Times New Roman" w:cs="Times New Roman"/>
          <w:sz w:val="28"/>
          <w:szCs w:val="28"/>
        </w:rPr>
        <w:t xml:space="preserve">. Философия </w:t>
      </w:r>
      <w:r w:rsidR="00285AF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72E4D">
        <w:rPr>
          <w:rFonts w:ascii="Times New Roman" w:eastAsia="Times New Roman" w:hAnsi="Times New Roman" w:cs="Times New Roman"/>
          <w:sz w:val="28"/>
          <w:szCs w:val="28"/>
        </w:rPr>
        <w:t>росвещения в XVI</w:t>
      </w:r>
      <w:r w:rsidR="00285AF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72E4D">
        <w:rPr>
          <w:rFonts w:ascii="Times New Roman" w:eastAsia="Times New Roman" w:hAnsi="Times New Roman" w:cs="Times New Roman"/>
          <w:sz w:val="28"/>
          <w:szCs w:val="28"/>
        </w:rPr>
        <w:t xml:space="preserve">I веке. Классическая </w:t>
      </w:r>
      <w:r w:rsidR="00285AF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72E4D">
        <w:rPr>
          <w:rFonts w:ascii="Times New Roman" w:eastAsia="Times New Roman" w:hAnsi="Times New Roman" w:cs="Times New Roman"/>
          <w:sz w:val="28"/>
          <w:szCs w:val="28"/>
        </w:rPr>
        <w:t xml:space="preserve">емецкая философия как завершение новоевропейской философской классики. </w:t>
      </w:r>
      <w:r w:rsidR="00285AF3">
        <w:rPr>
          <w:rFonts w:ascii="Times New Roman" w:eastAsia="Times New Roman" w:hAnsi="Times New Roman" w:cs="Times New Roman"/>
          <w:sz w:val="28"/>
          <w:szCs w:val="28"/>
        </w:rPr>
        <w:t>Сущность и специфика философии М</w:t>
      </w:r>
      <w:r w:rsidRPr="00072E4D">
        <w:rPr>
          <w:rFonts w:ascii="Times New Roman" w:eastAsia="Times New Roman" w:hAnsi="Times New Roman" w:cs="Times New Roman"/>
          <w:sz w:val="28"/>
          <w:szCs w:val="28"/>
        </w:rPr>
        <w:t xml:space="preserve">арксизма. Русская философия. </w:t>
      </w:r>
      <w:proofErr w:type="spellStart"/>
      <w:r w:rsidR="00285AF3" w:rsidRPr="00285AF3">
        <w:rPr>
          <w:rFonts w:ascii="Times New Roman" w:eastAsia="Times New Roman" w:hAnsi="Times New Roman" w:cs="Times New Roman"/>
          <w:sz w:val="28"/>
          <w:szCs w:val="28"/>
        </w:rPr>
        <w:t>Постклассическая</w:t>
      </w:r>
      <w:proofErr w:type="spellEnd"/>
      <w:r w:rsidR="00285AF3" w:rsidRPr="00285AF3">
        <w:rPr>
          <w:rFonts w:ascii="Times New Roman" w:eastAsia="Times New Roman" w:hAnsi="Times New Roman" w:cs="Times New Roman"/>
          <w:sz w:val="28"/>
          <w:szCs w:val="28"/>
        </w:rPr>
        <w:t xml:space="preserve"> философия Х1Х - начала ХХ века. </w:t>
      </w:r>
      <w:r w:rsidR="00285AF3">
        <w:rPr>
          <w:rFonts w:ascii="Times New Roman" w:eastAsia="Times New Roman" w:hAnsi="Times New Roman" w:cs="Times New Roman"/>
          <w:sz w:val="28"/>
          <w:szCs w:val="28"/>
        </w:rPr>
        <w:t>Философская онтология</w:t>
      </w:r>
      <w:proofErr w:type="gramStart"/>
      <w:r w:rsidR="00285AF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85AF3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072E4D">
        <w:rPr>
          <w:rFonts w:ascii="Times New Roman" w:eastAsia="Times New Roman" w:hAnsi="Times New Roman" w:cs="Times New Roman"/>
          <w:sz w:val="28"/>
          <w:szCs w:val="28"/>
        </w:rPr>
        <w:t xml:space="preserve">ытие. Материя и формы ее существования. Происхождение и сущность сознания. Теория познания. Процесс познания, его структура и специфика. Формы и методы научного познания. </w:t>
      </w:r>
      <w:r w:rsidR="00285AF3" w:rsidRPr="00285AF3">
        <w:rPr>
          <w:rFonts w:ascii="Times New Roman" w:eastAsia="Times New Roman" w:hAnsi="Times New Roman" w:cs="Times New Roman"/>
          <w:sz w:val="28"/>
          <w:szCs w:val="28"/>
        </w:rPr>
        <w:t>Философская антропология. Проблема человека, сущность и содержание</w:t>
      </w:r>
      <w:r w:rsidR="00285A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85AF3" w:rsidRPr="00285AF3">
        <w:rPr>
          <w:rFonts w:ascii="Times New Roman" w:eastAsia="Times New Roman" w:hAnsi="Times New Roman" w:cs="Times New Roman"/>
          <w:sz w:val="28"/>
          <w:szCs w:val="28"/>
        </w:rPr>
        <w:t>Социальная философия. Социальная философия как наука. Система «Общество-природа». Глобальные проблемы современности. Общество как система. Исторический процесс. Проблема типологии истории</w:t>
      </w:r>
      <w:r w:rsidR="00285A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85AF3" w:rsidRPr="00285AF3">
        <w:rPr>
          <w:rFonts w:ascii="Times New Roman" w:eastAsia="Times New Roman" w:hAnsi="Times New Roman" w:cs="Times New Roman"/>
          <w:sz w:val="28"/>
          <w:szCs w:val="28"/>
        </w:rPr>
        <w:t>Философская аксиология. Этика и эстетика.</w:t>
      </w:r>
      <w:r w:rsidR="00285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AF3" w:rsidRPr="00285AF3">
        <w:rPr>
          <w:rFonts w:ascii="Times New Roman" w:eastAsia="Times New Roman" w:hAnsi="Times New Roman" w:cs="Times New Roman"/>
          <w:sz w:val="28"/>
          <w:szCs w:val="28"/>
        </w:rPr>
        <w:t xml:space="preserve">Философия в профессиональной деятельности </w:t>
      </w:r>
      <w:r w:rsidR="00285AF3" w:rsidRPr="00285AF3">
        <w:rPr>
          <w:rFonts w:ascii="Times New Roman" w:eastAsia="Times New Roman" w:hAnsi="Times New Roman" w:cs="Times New Roman"/>
          <w:sz w:val="28"/>
          <w:szCs w:val="28"/>
        </w:rPr>
        <w:lastRenderedPageBreak/>
        <w:t>(философия экономики, философия менеджмента, философия государства, философия математики, философия права)</w:t>
      </w:r>
      <w:r w:rsidR="00285A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0702F" w:rsidRDefault="00285AF3" w:rsidP="00285AF3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00421B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72E4D"/>
    <w:rsid w:val="001F13DA"/>
    <w:rsid w:val="00285AF3"/>
    <w:rsid w:val="002A25AB"/>
    <w:rsid w:val="0033166C"/>
    <w:rsid w:val="00524446"/>
    <w:rsid w:val="006368BE"/>
    <w:rsid w:val="00772DED"/>
    <w:rsid w:val="00956884"/>
    <w:rsid w:val="009D25BF"/>
    <w:rsid w:val="00A8708C"/>
    <w:rsid w:val="00AE312C"/>
    <w:rsid w:val="00B4690B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33166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33166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073721-58E3-4127-BDD2-EE7DD57B83E7}"/>
</file>

<file path=customXml/itemProps2.xml><?xml version="1.0" encoding="utf-8"?>
<ds:datastoreItem xmlns:ds="http://schemas.openxmlformats.org/officeDocument/2006/customXml" ds:itemID="{DE601A7F-1C33-4184-8A94-57AD41A23A2B}"/>
</file>

<file path=customXml/itemProps3.xml><?xml version="1.0" encoding="utf-8"?>
<ds:datastoreItem xmlns:ds="http://schemas.openxmlformats.org/officeDocument/2006/customXml" ds:itemID="{A84C0D33-0DFA-4DB5-966B-C11AAF749E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2018-03-26T13:55:00Z</dcterms:created>
  <dcterms:modified xsi:type="dcterms:W3CDTF">2020-11-16T12:40:00Z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